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ADF" w:rsidRPr="00A93BE6" w:rsidRDefault="00244ADF" w:rsidP="00244A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A93B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Техническая спецификация</w:t>
      </w:r>
    </w:p>
    <w:p w:rsidR="00244ADF" w:rsidRPr="00A93BE6" w:rsidRDefault="003C48DC" w:rsidP="00244AD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48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Услуги по техническому обслуживанию пожарной/охранной сигнализации/систем тушения/видеонаблюдения и аналогичного оборудования </w:t>
      </w:r>
      <w:r w:rsidR="00244A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Заказчик: филиал</w:t>
      </w:r>
      <w:r w:rsidR="00244ADF" w:rsidRPr="00A93B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ТОО «КТЖ – Грузовые перевозки»</w:t>
      </w:r>
      <w:r w:rsidR="00244A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«Илецк»</w:t>
      </w:r>
    </w:p>
    <w:p w:rsidR="00244ADF" w:rsidRPr="00A93BE6" w:rsidRDefault="00244ADF" w:rsidP="00244A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4ADF" w:rsidRPr="00A93BE6" w:rsidRDefault="00244ADF" w:rsidP="00244ADF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3B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Краткое описание ТРУ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14"/>
        <w:gridCol w:w="6557"/>
      </w:tblGrid>
      <w:tr w:rsidR="00244ADF" w:rsidRPr="00A93BE6" w:rsidTr="00C165A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ADF" w:rsidRPr="00A93BE6" w:rsidRDefault="00244ADF" w:rsidP="00C165A2">
            <w:pPr>
              <w:rPr>
                <w:b/>
                <w:sz w:val="24"/>
                <w:szCs w:val="24"/>
              </w:rPr>
            </w:pPr>
            <w:r w:rsidRPr="00A93BE6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ADF" w:rsidRPr="00A93BE6" w:rsidRDefault="00244ADF" w:rsidP="00C165A2">
            <w:pPr>
              <w:rPr>
                <w:b/>
                <w:sz w:val="24"/>
                <w:szCs w:val="24"/>
              </w:rPr>
            </w:pPr>
            <w:r w:rsidRPr="00A93BE6">
              <w:rPr>
                <w:b/>
                <w:sz w:val="24"/>
                <w:szCs w:val="24"/>
              </w:rPr>
              <w:t>Значение</w:t>
            </w:r>
          </w:p>
        </w:tc>
      </w:tr>
      <w:tr w:rsidR="00244ADF" w:rsidRPr="00A93BE6" w:rsidTr="00C165A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ADF" w:rsidRPr="00A93BE6" w:rsidRDefault="00244ADF" w:rsidP="00C165A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Номер строки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DF" w:rsidRPr="0073389C" w:rsidRDefault="001E027F" w:rsidP="00C165A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63 У</w:t>
            </w:r>
          </w:p>
        </w:tc>
      </w:tr>
      <w:tr w:rsidR="00244ADF" w:rsidRPr="00A93BE6" w:rsidTr="00C165A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ADF" w:rsidRPr="00A93BE6" w:rsidRDefault="00244ADF" w:rsidP="00C165A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Наименование и краткая характеристика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ADF" w:rsidRPr="00A93BE6" w:rsidRDefault="003C48DC" w:rsidP="00C165A2">
            <w:pPr>
              <w:rPr>
                <w:sz w:val="24"/>
                <w:szCs w:val="24"/>
              </w:rPr>
            </w:pPr>
            <w:r w:rsidRPr="003C48DC">
              <w:rPr>
                <w:sz w:val="24"/>
                <w:szCs w:val="24"/>
              </w:rPr>
              <w:t>Услуги по техническому обслуживанию пожарной/охранной сигнализации/систем тушения/видеонаблюдения и аналогичного оборудования</w:t>
            </w:r>
          </w:p>
        </w:tc>
      </w:tr>
      <w:tr w:rsidR="00244ADF" w:rsidRPr="00A93BE6" w:rsidTr="00C165A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ADF" w:rsidRPr="00A93BE6" w:rsidRDefault="00244ADF" w:rsidP="00C165A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Дополнительная характеристика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ADF" w:rsidRPr="00A93BE6" w:rsidRDefault="003C48DC" w:rsidP="00C165A2">
            <w:pPr>
              <w:rPr>
                <w:sz w:val="24"/>
                <w:szCs w:val="24"/>
              </w:rPr>
            </w:pPr>
            <w:r w:rsidRPr="003C48DC">
              <w:rPr>
                <w:sz w:val="24"/>
                <w:szCs w:val="24"/>
              </w:rPr>
              <w:t>Услуги по техническому обслуживанию пожарно-охранной сигнализации</w:t>
            </w:r>
            <w:r>
              <w:rPr>
                <w:sz w:val="24"/>
                <w:szCs w:val="24"/>
              </w:rPr>
              <w:t xml:space="preserve"> </w:t>
            </w:r>
            <w:r w:rsidRPr="003C48DC">
              <w:rPr>
                <w:sz w:val="24"/>
                <w:szCs w:val="24"/>
              </w:rPr>
              <w:t xml:space="preserve">согласно требований СН РК 2.02-11-2002 "Нормы оборудования </w:t>
            </w:r>
            <w:proofErr w:type="spellStart"/>
            <w:r w:rsidRPr="003C48DC">
              <w:rPr>
                <w:sz w:val="24"/>
                <w:szCs w:val="24"/>
              </w:rPr>
              <w:t>зданий</w:t>
            </w:r>
            <w:proofErr w:type="gramStart"/>
            <w:r w:rsidRPr="003C48DC">
              <w:rPr>
                <w:sz w:val="24"/>
                <w:szCs w:val="24"/>
              </w:rPr>
              <w:t>,п</w:t>
            </w:r>
            <w:proofErr w:type="gramEnd"/>
            <w:r w:rsidRPr="003C48DC">
              <w:rPr>
                <w:sz w:val="24"/>
                <w:szCs w:val="24"/>
              </w:rPr>
              <w:t>омещений</w:t>
            </w:r>
            <w:proofErr w:type="spellEnd"/>
            <w:r w:rsidRPr="003C48DC">
              <w:rPr>
                <w:sz w:val="24"/>
                <w:szCs w:val="24"/>
              </w:rPr>
              <w:t xml:space="preserve"> и сооружений системами автоматической пожарной </w:t>
            </w:r>
            <w:proofErr w:type="spellStart"/>
            <w:r w:rsidRPr="003C48DC">
              <w:rPr>
                <w:sz w:val="24"/>
                <w:szCs w:val="24"/>
              </w:rPr>
              <w:t>сигнализацииавтоматической</w:t>
            </w:r>
            <w:proofErr w:type="spellEnd"/>
            <w:r w:rsidRPr="003C48DC">
              <w:rPr>
                <w:sz w:val="24"/>
                <w:szCs w:val="24"/>
              </w:rPr>
              <w:t xml:space="preserve"> установками пожаротушения и оповещения людей о пожаре". Данная услуга проводиться ЕЖЕМЕСЯЧНО.</w:t>
            </w:r>
          </w:p>
        </w:tc>
      </w:tr>
      <w:tr w:rsidR="00244ADF" w:rsidRPr="00A93BE6" w:rsidTr="00C165A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ADF" w:rsidRPr="00A93BE6" w:rsidRDefault="00244ADF" w:rsidP="00C165A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Количество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ADF" w:rsidRPr="00A93BE6" w:rsidRDefault="003C48DC" w:rsidP="00C165A2">
            <w:pPr>
              <w:rPr>
                <w:sz w:val="24"/>
                <w:szCs w:val="24"/>
              </w:rPr>
            </w:pPr>
            <w:r w:rsidRPr="003C48DC">
              <w:rPr>
                <w:sz w:val="24"/>
                <w:szCs w:val="24"/>
              </w:rPr>
              <w:t>1189,00</w:t>
            </w:r>
          </w:p>
        </w:tc>
      </w:tr>
      <w:tr w:rsidR="00244ADF" w:rsidRPr="00A93BE6" w:rsidTr="00C165A2">
        <w:trPr>
          <w:trHeight w:val="7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ADF" w:rsidRPr="00A93BE6" w:rsidRDefault="00244ADF" w:rsidP="00C165A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Цена за единицу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ADF" w:rsidRPr="00A93BE6" w:rsidRDefault="003C48DC" w:rsidP="00C165A2">
            <w:pPr>
              <w:rPr>
                <w:sz w:val="24"/>
                <w:szCs w:val="24"/>
              </w:rPr>
            </w:pPr>
            <w:r w:rsidRPr="003C48DC">
              <w:rPr>
                <w:sz w:val="24"/>
                <w:szCs w:val="24"/>
              </w:rPr>
              <w:t xml:space="preserve">223,80 </w:t>
            </w:r>
            <w:r w:rsidR="00244ADF">
              <w:rPr>
                <w:sz w:val="24"/>
                <w:szCs w:val="24"/>
              </w:rPr>
              <w:t>тенге без НДС</w:t>
            </w:r>
          </w:p>
        </w:tc>
      </w:tr>
      <w:tr w:rsidR="00244ADF" w:rsidRPr="00A93BE6" w:rsidTr="00C165A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ADF" w:rsidRPr="00A93BE6" w:rsidRDefault="00244ADF" w:rsidP="00C165A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ADF" w:rsidRPr="00A93BE6" w:rsidRDefault="003C48DC" w:rsidP="00C165A2">
            <w:pPr>
              <w:rPr>
                <w:sz w:val="24"/>
                <w:szCs w:val="24"/>
              </w:rPr>
            </w:pPr>
            <w:r w:rsidRPr="003C48DC">
              <w:rPr>
                <w:sz w:val="24"/>
                <w:szCs w:val="24"/>
              </w:rPr>
              <w:t>055 Метр квадратный</w:t>
            </w:r>
          </w:p>
        </w:tc>
      </w:tr>
      <w:tr w:rsidR="00244ADF" w:rsidRPr="00A93BE6" w:rsidTr="00C165A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ADF" w:rsidRPr="00A93BE6" w:rsidRDefault="00244ADF" w:rsidP="00C165A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Сумма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ADF" w:rsidRPr="00A93BE6" w:rsidRDefault="003C48DC" w:rsidP="00C165A2">
            <w:pPr>
              <w:rPr>
                <w:sz w:val="24"/>
                <w:szCs w:val="24"/>
              </w:rPr>
            </w:pPr>
            <w:r w:rsidRPr="003C48DC">
              <w:rPr>
                <w:sz w:val="24"/>
                <w:szCs w:val="24"/>
              </w:rPr>
              <w:t xml:space="preserve">266098,20 </w:t>
            </w:r>
            <w:r w:rsidR="00244ADF">
              <w:rPr>
                <w:sz w:val="24"/>
                <w:szCs w:val="24"/>
              </w:rPr>
              <w:t>тенге без НДС</w:t>
            </w:r>
          </w:p>
        </w:tc>
      </w:tr>
      <w:tr w:rsidR="00244ADF" w:rsidRPr="00A93BE6" w:rsidTr="00C165A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ADF" w:rsidRPr="00A93BE6" w:rsidRDefault="00244ADF" w:rsidP="00C165A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Место поставки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ADF" w:rsidRPr="00A93BE6" w:rsidRDefault="00250C9A" w:rsidP="00C165A2">
            <w:pPr>
              <w:rPr>
                <w:sz w:val="24"/>
                <w:szCs w:val="24"/>
              </w:rPr>
            </w:pPr>
            <w:r w:rsidRPr="00250C9A">
              <w:rPr>
                <w:sz w:val="24"/>
                <w:szCs w:val="24"/>
              </w:rPr>
              <w:t xml:space="preserve">658424 Алтайский край , </w:t>
            </w:r>
            <w:proofErr w:type="spellStart"/>
            <w:r w:rsidRPr="00250C9A">
              <w:rPr>
                <w:sz w:val="24"/>
                <w:szCs w:val="24"/>
              </w:rPr>
              <w:t>Локтевский</w:t>
            </w:r>
            <w:proofErr w:type="spellEnd"/>
            <w:r w:rsidRPr="00250C9A">
              <w:rPr>
                <w:sz w:val="24"/>
                <w:szCs w:val="24"/>
              </w:rPr>
              <w:t xml:space="preserve"> район , </w:t>
            </w:r>
            <w:proofErr w:type="spellStart"/>
            <w:r w:rsidRPr="00250C9A">
              <w:rPr>
                <w:sz w:val="24"/>
                <w:szCs w:val="24"/>
              </w:rPr>
              <w:t>г</w:t>
            </w:r>
            <w:proofErr w:type="gramStart"/>
            <w:r w:rsidRPr="00250C9A">
              <w:rPr>
                <w:sz w:val="24"/>
                <w:szCs w:val="24"/>
              </w:rPr>
              <w:t>.Г</w:t>
            </w:r>
            <w:proofErr w:type="gramEnd"/>
            <w:r w:rsidRPr="00250C9A">
              <w:rPr>
                <w:sz w:val="24"/>
                <w:szCs w:val="24"/>
              </w:rPr>
              <w:t>орняк</w:t>
            </w:r>
            <w:proofErr w:type="spellEnd"/>
            <w:r w:rsidRPr="00250C9A">
              <w:rPr>
                <w:sz w:val="24"/>
                <w:szCs w:val="24"/>
              </w:rPr>
              <w:t xml:space="preserve"> , </w:t>
            </w:r>
            <w:proofErr w:type="spellStart"/>
            <w:r w:rsidRPr="00250C9A">
              <w:rPr>
                <w:sz w:val="24"/>
                <w:szCs w:val="24"/>
              </w:rPr>
              <w:t>ул.Вокзальная</w:t>
            </w:r>
            <w:proofErr w:type="spellEnd"/>
            <w:r w:rsidRPr="00250C9A">
              <w:rPr>
                <w:sz w:val="24"/>
                <w:szCs w:val="24"/>
              </w:rPr>
              <w:t xml:space="preserve"> 95А </w:t>
            </w:r>
            <w:proofErr w:type="spellStart"/>
            <w:r w:rsidRPr="00250C9A">
              <w:rPr>
                <w:sz w:val="24"/>
                <w:szCs w:val="24"/>
              </w:rPr>
              <w:t>ст.Неверовская</w:t>
            </w:r>
            <w:proofErr w:type="spellEnd"/>
          </w:p>
        </w:tc>
      </w:tr>
      <w:tr w:rsidR="00244ADF" w:rsidRPr="00A93BE6" w:rsidTr="00C165A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ADF" w:rsidRPr="00A93BE6" w:rsidRDefault="00244ADF" w:rsidP="00C165A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Условия поставки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ADF" w:rsidRPr="00FF6D9A" w:rsidRDefault="00244ADF" w:rsidP="00C165A2">
            <w:pPr>
              <w:rPr>
                <w:sz w:val="24"/>
                <w:szCs w:val="24"/>
              </w:rPr>
            </w:pPr>
          </w:p>
        </w:tc>
      </w:tr>
      <w:tr w:rsidR="00244ADF" w:rsidRPr="00A93BE6" w:rsidTr="00C165A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ADF" w:rsidRPr="00A93BE6" w:rsidRDefault="00244ADF" w:rsidP="00C165A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Срок поставки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ADF" w:rsidRPr="00A93BE6" w:rsidRDefault="00244ADF" w:rsidP="00C16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12.2023</w:t>
            </w:r>
          </w:p>
        </w:tc>
      </w:tr>
      <w:tr w:rsidR="00244ADF" w:rsidRPr="00A93BE6" w:rsidTr="00C165A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ADF" w:rsidRPr="00A93BE6" w:rsidRDefault="00244ADF" w:rsidP="00C165A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Условия оплаты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ADF" w:rsidRPr="00A93BE6" w:rsidRDefault="00244ADF" w:rsidP="00C165A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Предоплата 0% Промежуточный платеж 0%, окончательный платеж 100%</w:t>
            </w:r>
          </w:p>
        </w:tc>
      </w:tr>
    </w:tbl>
    <w:p w:rsidR="00244ADF" w:rsidRPr="00C80E42" w:rsidRDefault="00244ADF" w:rsidP="00244ADF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A93B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и требуемые функциональные, технические, качественные и эксплуатационные характеристики закупаемых товаров, работ и услуг:</w:t>
      </w:r>
      <w:r w:rsidRPr="00A93B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44ADF" w:rsidRDefault="003C48DC" w:rsidP="003C48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3C48D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Услуги по техническому обслуживанию пожарно-охранной сигнализациисогласно требований СН РК 2.02-11-2002 "Нормы оборудования зданий,помещений и сооружений системами автоматической пожарной сигнализацииавтоматической установками пожаротушения и оповещения людей о пожаре". Данная услуга проводиться ЕЖЕМЕСЯЧНО.</w:t>
      </w:r>
    </w:p>
    <w:p w:rsidR="00244ADF" w:rsidRDefault="00244ADF" w:rsidP="003C48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sectPr w:rsidR="00244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209B2"/>
    <w:multiLevelType w:val="hybridMultilevel"/>
    <w:tmpl w:val="CF50EF00"/>
    <w:lvl w:ilvl="0" w:tplc="B69CFC28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>
    <w:nsid w:val="2F910353"/>
    <w:multiLevelType w:val="hybridMultilevel"/>
    <w:tmpl w:val="18442644"/>
    <w:lvl w:ilvl="0" w:tplc="B69CFC28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3E120A53"/>
    <w:multiLevelType w:val="hybridMultilevel"/>
    <w:tmpl w:val="096815C8"/>
    <w:lvl w:ilvl="0" w:tplc="806C2C9E">
      <w:start w:val="2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E3B186C"/>
    <w:multiLevelType w:val="hybridMultilevel"/>
    <w:tmpl w:val="CA0471D2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2048BD"/>
    <w:multiLevelType w:val="hybridMultilevel"/>
    <w:tmpl w:val="CA0471D2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4271907"/>
    <w:multiLevelType w:val="hybridMultilevel"/>
    <w:tmpl w:val="CA0471D2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150116A"/>
    <w:multiLevelType w:val="hybridMultilevel"/>
    <w:tmpl w:val="7D70BF7A"/>
    <w:lvl w:ilvl="0" w:tplc="5CACCC3A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>
    <w:nsid w:val="71C555B9"/>
    <w:multiLevelType w:val="hybridMultilevel"/>
    <w:tmpl w:val="3BF0C9CC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8A34AAC"/>
    <w:multiLevelType w:val="hybridMultilevel"/>
    <w:tmpl w:val="CA0471D2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6"/>
  </w:num>
  <w:num w:numId="3">
    <w:abstractNumId w:val="5"/>
  </w:num>
  <w:num w:numId="4">
    <w:abstractNumId w:val="7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30AE"/>
    <w:rsid w:val="00097398"/>
    <w:rsid w:val="000F4EDF"/>
    <w:rsid w:val="00113FCE"/>
    <w:rsid w:val="001E027F"/>
    <w:rsid w:val="00244ADF"/>
    <w:rsid w:val="00250C9A"/>
    <w:rsid w:val="002D345C"/>
    <w:rsid w:val="003A43FF"/>
    <w:rsid w:val="003C48DC"/>
    <w:rsid w:val="003F5B8C"/>
    <w:rsid w:val="004F2AE5"/>
    <w:rsid w:val="0052436F"/>
    <w:rsid w:val="00535DEB"/>
    <w:rsid w:val="005E4D32"/>
    <w:rsid w:val="006E5A90"/>
    <w:rsid w:val="0070256F"/>
    <w:rsid w:val="0073389C"/>
    <w:rsid w:val="00751682"/>
    <w:rsid w:val="007A7FAD"/>
    <w:rsid w:val="00814CD6"/>
    <w:rsid w:val="008232E9"/>
    <w:rsid w:val="0084596A"/>
    <w:rsid w:val="00864B4E"/>
    <w:rsid w:val="008A78C5"/>
    <w:rsid w:val="008B29B9"/>
    <w:rsid w:val="008D355D"/>
    <w:rsid w:val="008E15DD"/>
    <w:rsid w:val="008E25F3"/>
    <w:rsid w:val="00913CF1"/>
    <w:rsid w:val="009D5049"/>
    <w:rsid w:val="00A02689"/>
    <w:rsid w:val="00A93BE6"/>
    <w:rsid w:val="00B07C10"/>
    <w:rsid w:val="00BA17FE"/>
    <w:rsid w:val="00C1483C"/>
    <w:rsid w:val="00C20842"/>
    <w:rsid w:val="00C27429"/>
    <w:rsid w:val="00C73BD3"/>
    <w:rsid w:val="00C80E42"/>
    <w:rsid w:val="00D1495C"/>
    <w:rsid w:val="00D21DBC"/>
    <w:rsid w:val="00D23C73"/>
    <w:rsid w:val="00DA700E"/>
    <w:rsid w:val="00DB0AB6"/>
    <w:rsid w:val="00DE7DF9"/>
    <w:rsid w:val="00E72679"/>
    <w:rsid w:val="00EC7D16"/>
    <w:rsid w:val="00F16AD5"/>
    <w:rsid w:val="00F54AB6"/>
    <w:rsid w:val="00F970F1"/>
    <w:rsid w:val="00FE23CB"/>
    <w:rsid w:val="00FF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F6D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F6D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1079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kenzhesarova_a</cp:lastModifiedBy>
  <cp:revision>47</cp:revision>
  <dcterms:created xsi:type="dcterms:W3CDTF">2021-03-16T10:51:00Z</dcterms:created>
  <dcterms:modified xsi:type="dcterms:W3CDTF">2023-01-30T06:01:00Z</dcterms:modified>
</cp:coreProperties>
</file>